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 xml:space="preserve">Como todos los años te </w:t>
      </w:r>
      <w:proofErr w:type="spellStart"/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envio</w:t>
      </w:r>
      <w:proofErr w:type="spellEnd"/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 xml:space="preserve"> la información de la oferta educativa de nuestro centro y los calendarios de presentación de solicitudes y Jornadas de Puertas abiertas.</w:t>
      </w:r>
    </w:p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Bachillerato de Artes Plásticas. Diseño e Imagen: del 1 al 31 de Marzo presentación de solicitudes</w:t>
      </w:r>
    </w:p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Ciclos Formativos Profesionales de Grado Medio y Superior: del 1 al 31 de Mayo presentación de solicitudes</w:t>
      </w:r>
    </w:p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Grado Medio: Decoración Cerámica</w:t>
      </w:r>
    </w:p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Grados Superiores: Diseño Industrial Mobiliario, Proyectos y Dirección de Obras de Decoración, Arquitectura Efímera, Elementos de Jardín, Fotografía, Cerámica, Ebanistería, Técnicas Escultóricas en Madera.</w:t>
      </w:r>
    </w:p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Enseñanzas Superiores de Diseño de Productos: del 1 al 31 de Mayo presentación de solicitudes.</w:t>
      </w:r>
    </w:p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 xml:space="preserve">Para cualquier información visiten nuestra página Web </w:t>
      </w:r>
      <w:proofErr w:type="spellStart"/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escueladeartedehuelva</w:t>
      </w:r>
      <w:proofErr w:type="spellEnd"/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 xml:space="preserve"> y obtendrán toda la información.</w:t>
      </w:r>
    </w:p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Del 25 de Abril al 5 de Mayo tendremos nuestras Jornadas de Puertas Abiertas, cuanto tengamos elaborado el programa te lo remitiremos.</w:t>
      </w:r>
    </w:p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 xml:space="preserve">Te solicitamos se lo </w:t>
      </w:r>
      <w:proofErr w:type="spellStart"/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reenvies</w:t>
      </w:r>
      <w:proofErr w:type="spellEnd"/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 xml:space="preserve"> a los orientadores-as de los centros.</w:t>
      </w:r>
    </w:p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Un saludo. Antonio García Gómez</w:t>
      </w:r>
    </w:p>
    <w:p w:rsidR="002D79EE" w:rsidRPr="002D79EE" w:rsidRDefault="002D79EE" w:rsidP="002D79EE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000000"/>
          <w:sz w:val="26"/>
          <w:szCs w:val="26"/>
        </w:rPr>
      </w:pPr>
      <w:r w:rsidRPr="002D79EE">
        <w:rPr>
          <w:rFonts w:ascii="Segoe UI" w:eastAsia="Times New Roman" w:hAnsi="Segoe UI" w:cs="Segoe UI"/>
          <w:color w:val="000000"/>
          <w:sz w:val="26"/>
          <w:szCs w:val="26"/>
        </w:rPr>
        <w:t> </w:t>
      </w:r>
    </w:p>
    <w:p w:rsidR="00E04202" w:rsidRDefault="00E04202"/>
    <w:sectPr w:rsidR="00E042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2D79EE"/>
    <w:rsid w:val="002D79EE"/>
    <w:rsid w:val="00E0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0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891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2017-03-27T08:16:00Z</dcterms:created>
  <dcterms:modified xsi:type="dcterms:W3CDTF">2017-03-27T08:18:00Z</dcterms:modified>
</cp:coreProperties>
</file>